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E78D" w14:textId="77777777" w:rsidR="00307580" w:rsidRDefault="004F410B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6ACCCF9" wp14:editId="4E403E34">
            <wp:simplePos x="0" y="0"/>
            <wp:positionH relativeFrom="column">
              <wp:posOffset>-228600</wp:posOffset>
            </wp:positionH>
            <wp:positionV relativeFrom="paragraph">
              <wp:posOffset>212725</wp:posOffset>
            </wp:positionV>
            <wp:extent cx="1028700" cy="701675"/>
            <wp:effectExtent l="0" t="0" r="0" b="3175"/>
            <wp:wrapNone/>
            <wp:docPr id="2" name="Picture 2" descr="MD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B00F7" w14:textId="77777777" w:rsidR="00307580" w:rsidRPr="004A5E1E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00C0B736" w14:textId="77777777" w:rsidR="00307580" w:rsidRPr="00945847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7C413DEC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MDSA </w:t>
      </w:r>
      <w:r w:rsidR="007A77B4">
        <w:rPr>
          <w:rFonts w:ascii="Arial" w:hAnsi="Arial" w:cs="Arial"/>
          <w:b/>
          <w:bCs/>
        </w:rPr>
        <w:t>BRACE NOVICE</w:t>
      </w:r>
      <w:r>
        <w:rPr>
          <w:rFonts w:ascii="Arial" w:hAnsi="Arial" w:cs="Arial"/>
          <w:b/>
          <w:bCs/>
        </w:rPr>
        <w:t xml:space="preserve"> </w:t>
      </w:r>
      <w:r w:rsidR="007F6666">
        <w:rPr>
          <w:rFonts w:ascii="Arial" w:hAnsi="Arial" w:cs="Arial"/>
          <w:b/>
          <w:bCs/>
        </w:rPr>
        <w:t>WITH PROP</w:t>
      </w:r>
      <w:r w:rsidR="007A77B4">
        <w:rPr>
          <w:rFonts w:ascii="Arial" w:hAnsi="Arial" w:cs="Arial"/>
          <w:b/>
          <w:bCs/>
        </w:rPr>
        <w:t>(</w:t>
      </w:r>
      <w:r w:rsidR="007F6666">
        <w:rPr>
          <w:rFonts w:ascii="Arial" w:hAnsi="Arial" w:cs="Arial"/>
          <w:b/>
          <w:bCs/>
        </w:rPr>
        <w:t>S</w:t>
      </w:r>
      <w:r w:rsidR="007A77B4">
        <w:rPr>
          <w:rFonts w:ascii="Arial" w:hAnsi="Arial" w:cs="Arial"/>
          <w:b/>
          <w:bCs/>
        </w:rPr>
        <w:t>)</w:t>
      </w:r>
      <w:r w:rsidR="007F6666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500"/>
      </w:tblGrid>
      <w:tr w:rsidR="00307580" w:rsidRPr="00883C78" w14:paraId="5AFCDC67" w14:textId="77777777">
        <w:trPr>
          <w:trHeight w:val="1052"/>
        </w:trPr>
        <w:tc>
          <w:tcPr>
            <w:tcW w:w="4968" w:type="dxa"/>
            <w:vAlign w:val="center"/>
          </w:tcPr>
          <w:p w14:paraId="6DF1867C" w14:textId="2928DFEA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65C1433F" w14:textId="029101BE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23DBFFF" w14:textId="5D915EAF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5FB79FE" w14:textId="18BDCE0B" w:rsidR="00307580" w:rsidRPr="00883C78" w:rsidRDefault="00307580" w:rsidP="001820D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12467E54" w14:textId="46BC62CD" w:rsidR="001654FB" w:rsidRDefault="001654FB" w:rsidP="001654F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Novice Brace with Props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(Titling)</w:t>
            </w:r>
          </w:p>
          <w:p w14:paraId="7ACB0E9F" w14:textId="432C9AA5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t xml:space="preserve">Music Range: </w:t>
            </w:r>
            <w:r w:rsidRPr="00883C78">
              <w:rPr>
                <w:rFonts w:ascii="Arial" w:hAnsi="Arial" w:cs="Arial"/>
                <w:sz w:val="20"/>
                <w:szCs w:val="20"/>
                <w:lang w:eastAsia="ja-JP"/>
              </w:rPr>
              <w:t>1:15 - 2:15</w:t>
            </w:r>
          </w:p>
        </w:tc>
      </w:tr>
    </w:tbl>
    <w:p w14:paraId="31A03D5A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58"/>
        <w:gridCol w:w="957"/>
        <w:gridCol w:w="116"/>
        <w:gridCol w:w="842"/>
        <w:gridCol w:w="598"/>
        <w:gridCol w:w="306"/>
        <w:gridCol w:w="54"/>
        <w:gridCol w:w="1440"/>
        <w:gridCol w:w="1980"/>
        <w:gridCol w:w="1260"/>
      </w:tblGrid>
      <w:tr w:rsidR="00307580" w:rsidRPr="00883C78" w14:paraId="5981ABDD" w14:textId="77777777">
        <w:trPr>
          <w:trHeight w:val="368"/>
        </w:trPr>
        <w:tc>
          <w:tcPr>
            <w:tcW w:w="6228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B5E68A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2C3E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307580" w:rsidRPr="00883C78" w14:paraId="4EFCC2ED" w14:textId="77777777">
        <w:trPr>
          <w:trHeight w:val="420"/>
        </w:trPr>
        <w:tc>
          <w:tcPr>
            <w:tcW w:w="957" w:type="dxa"/>
            <w:tcBorders>
              <w:bottom w:val="nil"/>
            </w:tcBorders>
            <w:shd w:val="clear" w:color="auto" w:fill="auto"/>
          </w:tcPr>
          <w:p w14:paraId="5EAB134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14:paraId="64105EE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auto"/>
          </w:tcPr>
          <w:p w14:paraId="63153C9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auto"/>
          </w:tcPr>
          <w:p w14:paraId="40C1B4E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958" w:type="dxa"/>
            <w:gridSpan w:val="3"/>
            <w:tcBorders>
              <w:bottom w:val="nil"/>
            </w:tcBorders>
            <w:shd w:val="clear" w:color="auto" w:fill="auto"/>
          </w:tcPr>
          <w:p w14:paraId="6245280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</w:tcPr>
          <w:p w14:paraId="121C896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6BD0027E" w14:textId="77777777" w:rsidR="00307580" w:rsidRPr="00883C78" w:rsidRDefault="00441236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580"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5216">
              <w:rPr>
                <w:rFonts w:ascii="Arial" w:hAnsi="Arial" w:cs="Arial"/>
                <w:bCs/>
                <w:sz w:val="20"/>
                <w:szCs w:val="20"/>
              </w:rPr>
            </w:r>
            <w:r w:rsidR="00C252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307580" w:rsidRPr="00883C78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5FC7FF4" w14:textId="77777777" w:rsidR="00307580" w:rsidRPr="00883C78" w:rsidRDefault="00441236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307580"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5216">
              <w:rPr>
                <w:rFonts w:ascii="Arial" w:hAnsi="Arial" w:cs="Arial"/>
                <w:bCs/>
                <w:sz w:val="20"/>
                <w:szCs w:val="20"/>
              </w:rPr>
            </w:r>
            <w:r w:rsidR="00C252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307580" w:rsidRPr="00883C78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C587EF" w14:textId="4B9096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="00441236" w:rsidRPr="00883C78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C25216">
              <w:rPr>
                <w:rFonts w:ascii="Arial" w:hAnsi="Arial" w:cs="Arial"/>
                <w:bCs/>
              </w:rPr>
            </w:r>
            <w:r w:rsidR="00C25216">
              <w:rPr>
                <w:rFonts w:ascii="Arial" w:hAnsi="Arial" w:cs="Arial"/>
                <w:bCs/>
              </w:rPr>
              <w:fldChar w:fldCharType="separate"/>
            </w:r>
            <w:r w:rsidR="00441236" w:rsidRPr="00883C78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883C78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307580" w:rsidRPr="00883C78" w14:paraId="6A95568D" w14:textId="77777777">
        <w:trPr>
          <w:trHeight w:val="323"/>
        </w:trPr>
        <w:tc>
          <w:tcPr>
            <w:tcW w:w="95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1CED58A" w14:textId="632FFFA3" w:rsidR="00307580" w:rsidRPr="00883C78" w:rsidRDefault="00441236" w:rsidP="0004388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AA7738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2E800" w14:textId="7D19F2B6" w:rsidR="00307580" w:rsidRPr="00883C78" w:rsidRDefault="00441236" w:rsidP="001820D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5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9EB0BCF" w14:textId="0A92D3B4" w:rsidR="00307580" w:rsidRPr="00883C78" w:rsidRDefault="00441236" w:rsidP="0004388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930ECCC" w14:textId="096E66BB" w:rsidR="00307580" w:rsidRPr="00653F62" w:rsidRDefault="00441236" w:rsidP="0004388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AA77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958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F93DD4" w14:textId="6A932E2E" w:rsidR="00307580" w:rsidRPr="00883C78" w:rsidRDefault="00441236" w:rsidP="0004354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14:paraId="28C5C13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9119B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="00441236"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C25216">
              <w:rPr>
                <w:rFonts w:ascii="Arial" w:hAnsi="Arial" w:cs="Arial"/>
                <w:bCs/>
              </w:rPr>
            </w:r>
            <w:r w:rsidR="00C25216">
              <w:rPr>
                <w:rFonts w:ascii="Arial" w:hAnsi="Arial" w:cs="Arial"/>
                <w:bCs/>
              </w:rPr>
              <w:fldChar w:fldCharType="separate"/>
            </w:r>
            <w:r w:rsidR="00441236" w:rsidRPr="00883C78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883C78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307580" w:rsidRPr="00883C78" w14:paraId="1AD04D8B" w14:textId="77777777">
        <w:trPr>
          <w:trHeight w:val="593"/>
        </w:trPr>
        <w:tc>
          <w:tcPr>
            <w:tcW w:w="957" w:type="dxa"/>
            <w:vMerge/>
            <w:shd w:val="clear" w:color="auto" w:fill="auto"/>
            <w:vAlign w:val="center"/>
          </w:tcPr>
          <w:p w14:paraId="7E2658D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202AB5A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21878C3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14:paraId="681B6EA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7F6FDCF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14:paraId="017DF98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7971B8ED" w14:textId="551AA009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307580" w:rsidRPr="00883C78" w14:paraId="595D4C86" w14:textId="77777777" w:rsidTr="007F6666">
        <w:trPr>
          <w:trHeight w:val="467"/>
        </w:trPr>
        <w:tc>
          <w:tcPr>
            <w:tcW w:w="957" w:type="dxa"/>
            <w:vMerge/>
            <w:shd w:val="clear" w:color="auto" w:fill="auto"/>
            <w:vAlign w:val="center"/>
          </w:tcPr>
          <w:p w14:paraId="443B814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39DB219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26A54CF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14:paraId="2E85894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53F0267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14:paraId="3F00432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CF12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bookmarkStart w:id="7" w:name="_GoBack"/>
            <w:r w:rsidR="00441236"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C25216">
              <w:rPr>
                <w:rFonts w:ascii="Arial" w:hAnsi="Arial" w:cs="Arial"/>
                <w:bCs/>
              </w:rPr>
            </w:r>
            <w:r w:rsidR="00C25216">
              <w:rPr>
                <w:rFonts w:ascii="Arial" w:hAnsi="Arial" w:cs="Arial"/>
                <w:bCs/>
              </w:rPr>
              <w:fldChar w:fldCharType="separate"/>
            </w:r>
            <w:r w:rsidR="00441236" w:rsidRPr="00883C78">
              <w:rPr>
                <w:rFonts w:ascii="Arial" w:hAnsi="Arial" w:cs="Arial"/>
                <w:bCs/>
              </w:rPr>
              <w:fldChar w:fldCharType="end"/>
            </w:r>
            <w:bookmarkEnd w:id="7"/>
            <w:r w:rsidRPr="00883C78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307580" w:rsidRPr="00883C78" w14:paraId="041CF025" w14:textId="77777777" w:rsidTr="007F6666">
        <w:trPr>
          <w:trHeight w:val="377"/>
        </w:trPr>
        <w:tc>
          <w:tcPr>
            <w:tcW w:w="6228" w:type="dxa"/>
            <w:gridSpan w:val="9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B4D9036" w14:textId="3B9CDF30" w:rsidR="00307580" w:rsidRPr="00883C78" w:rsidRDefault="00307580" w:rsidP="0086611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82A" w14:textId="0FE33D25" w:rsidR="00307580" w:rsidRPr="00883C78" w:rsidRDefault="00307580" w:rsidP="0086611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7580" w:rsidRPr="00883C78" w14:paraId="317559B6" w14:textId="77777777" w:rsidTr="00327EA1">
        <w:trPr>
          <w:trHeight w:val="1295"/>
        </w:trPr>
        <w:tc>
          <w:tcPr>
            <w:tcW w:w="946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5356759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16395B6E" w14:textId="4E039A51" w:rsidR="00307580" w:rsidRPr="00883C78" w:rsidRDefault="00441236" w:rsidP="00ED3B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 xml:space="preserve">   </w:t>
            </w:r>
            <w:r w:rsidR="001820D4">
              <w:rPr>
                <w:rFonts w:ascii="Arial" w:hAnsi="Arial" w:cs="Arial"/>
                <w:bCs/>
                <w:sz w:val="19"/>
                <w:szCs w:val="20"/>
              </w:rPr>
              <w:t xml:space="preserve"> 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307580" w:rsidRPr="00883C78" w14:paraId="4BA9D303" w14:textId="77777777">
        <w:trPr>
          <w:trHeight w:val="1007"/>
        </w:trPr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14:paraId="7DFF7148" w14:textId="77777777" w:rsidR="00307580" w:rsidRPr="00272DB6" w:rsidRDefault="00307580" w:rsidP="00AA773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 MDSA Performance Guidelines. 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="00AA7738">
              <w:rPr>
                <w:rFonts w:ascii="Arial" w:hAnsi="Arial" w:cs="Arial"/>
                <w:bCs/>
                <w:sz w:val="16"/>
                <w:szCs w:val="16"/>
              </w:rPr>
              <w:t xml:space="preserve"> in each of the five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scored section A performance elements</w:t>
            </w:r>
            <w:r w:rsidR="00AA7738">
              <w:rPr>
                <w:rFonts w:ascii="Arial" w:hAnsi="Arial" w:cs="Arial"/>
                <w:bCs/>
                <w:sz w:val="16"/>
                <w:szCs w:val="16"/>
              </w:rPr>
              <w:t>. Two</w:t>
            </w:r>
            <w:r w:rsidR="003459F4">
              <w:rPr>
                <w:rFonts w:ascii="Arial" w:hAnsi="Arial" w:cs="Arial"/>
                <w:bCs/>
                <w:sz w:val="16"/>
                <w:szCs w:val="16"/>
              </w:rPr>
              <w:t xml:space="preserve"> “Q” legs are required to earn a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title. 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="00AA7738">
              <w:rPr>
                <w:rFonts w:ascii="Arial" w:hAnsi="Arial" w:cs="Arial"/>
                <w:bCs/>
                <w:sz w:val="16"/>
                <w:szCs w:val="16"/>
              </w:rPr>
              <w:t xml:space="preserve"> in each of the five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scored section A performance elements to score a SUCCESSFUL rating in the FEO class. Errors are noted in section B. If errors are severe, the evaluator/judge may “DQ” the performance. </w:t>
            </w:r>
          </w:p>
        </w:tc>
      </w:tr>
      <w:tr w:rsidR="00307580" w:rsidRPr="00883C78" w14:paraId="77FEA99B" w14:textId="77777777">
        <w:trPr>
          <w:trHeight w:val="483"/>
        </w:trPr>
        <w:tc>
          <w:tcPr>
            <w:tcW w:w="442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D10FDA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0725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E8E88" w14:textId="7A7DBB82" w:rsidR="00307580" w:rsidRPr="00883C78" w:rsidRDefault="00441236" w:rsidP="000D32D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307580" w:rsidRPr="00883C78" w14:paraId="4C80AFDA" w14:textId="77777777" w:rsidTr="00327EA1">
        <w:trPr>
          <w:trHeight w:val="2508"/>
        </w:trPr>
        <w:tc>
          <w:tcPr>
            <w:tcW w:w="94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D93F8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ip (visual bond) between dog and handler.</w:t>
            </w:r>
          </w:p>
          <w:p w14:paraId="26E295CB" w14:textId="2FE4FB8D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Any attention breaks?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9"/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995A98" w14:textId="6876C521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F356EDB" w14:textId="1D96D42B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="00441236"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FEAA825" w14:textId="618E4834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8414C17" w14:textId="082B44B2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C10CE1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429391B" w14:textId="699234E4" w:rsidR="00307580" w:rsidRPr="00883C78" w:rsidRDefault="00441236" w:rsidP="00ED3B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307580" w:rsidRPr="00883C78" w14:paraId="5F196FA5" w14:textId="77777777">
        <w:trPr>
          <w:trHeight w:val="483"/>
        </w:trPr>
        <w:tc>
          <w:tcPr>
            <w:tcW w:w="442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7FE71F6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B964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09A3A" w14:textId="1AC1A317" w:rsidR="00307580" w:rsidRPr="00883C78" w:rsidRDefault="00441236" w:rsidP="001820D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307580" w:rsidRPr="00883C78" w14:paraId="62854A4C" w14:textId="77777777" w:rsidTr="00327EA1">
        <w:trPr>
          <w:trHeight w:val="2310"/>
        </w:trPr>
        <w:tc>
          <w:tcPr>
            <w:tcW w:w="94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FF3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to handler. </w:t>
            </w:r>
          </w:p>
          <w:p w14:paraId="52376E2B" w14:textId="650A7CE3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Proficient in the foundations of heelwork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(including front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right and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/or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left side work)?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38A4043" w14:textId="67360402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9725CA">
              <w:rPr>
                <w:rFonts w:ascii="Arial" w:hAnsi="Arial" w:cs="Arial"/>
                <w:bCs/>
                <w:sz w:val="20"/>
                <w:szCs w:val="20"/>
              </w:rPr>
              <w:t xml:space="preserve">foundational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freestyle moves skillfully performed?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9D01F9B" w14:textId="63E90AE2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597246" w14:textId="3158F22D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281AFAA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A3D08BF" w14:textId="34CFAAE2" w:rsidR="00307580" w:rsidRPr="00883C78" w:rsidRDefault="00441236" w:rsidP="00ED3B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 xml:space="preserve">   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307580" w:rsidRPr="00883C78" w14:paraId="01559624" w14:textId="77777777">
        <w:trPr>
          <w:trHeight w:val="483"/>
        </w:trPr>
        <w:tc>
          <w:tcPr>
            <w:tcW w:w="442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E80275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122E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93AF" w14:textId="048C2AA3" w:rsidR="00307580" w:rsidRPr="00883C78" w:rsidRDefault="00441236" w:rsidP="0004354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307580" w:rsidRPr="00883C78" w14:paraId="34A5AD11" w14:textId="77777777" w:rsidTr="00327EA1">
        <w:trPr>
          <w:trHeight w:val="3867"/>
        </w:trPr>
        <w:tc>
          <w:tcPr>
            <w:tcW w:w="94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965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Use of performance space, movement, transition, visual interest, originality, flow, speed changes. </w:t>
            </w:r>
          </w:p>
          <w:p w14:paraId="462CF7A6" w14:textId="434335E8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demonstration of basic level heelwork?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6256628" w14:textId="57170E5B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foundational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freestyle moves </w:t>
            </w:r>
            <w:r>
              <w:rPr>
                <w:rFonts w:ascii="Arial" w:hAnsi="Arial" w:cs="Arial"/>
                <w:sz w:val="20"/>
                <w:szCs w:val="20"/>
              </w:rPr>
              <w:t xml:space="preserve">fluent and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used effectively?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3CCF7FB" w14:textId="3C349E68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a variety of moves and move combinations?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9521DCC" w14:textId="45C37A6F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E4DC4C5" w14:textId="31073486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882931A" w14:textId="11356663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4524EF8" w14:textId="77D9CFA4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4AC6A1F" w14:textId="73DADD9F" w:rsidR="00307580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56FDB91" w14:textId="74FF8812" w:rsidR="00307580" w:rsidRDefault="00307580" w:rsidP="00307580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dog </w:t>
            </w:r>
            <w:r w:rsidRPr="009725CA">
              <w:rPr>
                <w:rFonts w:ascii="Arial" w:hAnsi="Arial" w:cs="Arial"/>
                <w:sz w:val="20"/>
                <w:szCs w:val="20"/>
              </w:rPr>
              <w:t>ask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9725CA">
              <w:rPr>
                <w:rFonts w:ascii="Arial" w:hAnsi="Arial" w:cs="Arial"/>
                <w:sz w:val="20"/>
                <w:szCs w:val="20"/>
              </w:rPr>
              <w:t xml:space="preserve">to perform behaviors </w:t>
            </w:r>
            <w:r>
              <w:rPr>
                <w:rFonts w:ascii="Arial" w:hAnsi="Arial" w:cs="Arial"/>
                <w:sz w:val="20"/>
                <w:szCs w:val="20"/>
              </w:rPr>
              <w:t>it is not confident/</w:t>
            </w:r>
            <w:r w:rsidRPr="009725CA">
              <w:rPr>
                <w:rFonts w:ascii="Arial" w:hAnsi="Arial" w:cs="Arial"/>
                <w:sz w:val="20"/>
                <w:szCs w:val="20"/>
              </w:rPr>
              <w:t>willing to perform or physically unable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F46F4E9" w14:textId="4D703DD2" w:rsidR="00307580" w:rsidRPr="00883C78" w:rsidRDefault="00307580" w:rsidP="003075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Does the routine show originality? </w: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  </w:t>
            </w:r>
            <w:r w:rsidR="00ED3BF0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 xml:space="preserve"> </w: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502E6111" w14:textId="1E1A28DA" w:rsidR="00307580" w:rsidRPr="00883C78" w:rsidRDefault="00307580" w:rsidP="00307580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Are moves choreographed </w:t>
            </w:r>
            <w:r w:rsidRPr="00883C78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 the music (musicality)? </w: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 xml:space="preserve">   </w:t>
            </w:r>
            <w:r w:rsidR="00441236"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1E4E9B8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2DC9E011" w14:textId="2EB031BE" w:rsidR="00307580" w:rsidRPr="00883C78" w:rsidRDefault="00441236" w:rsidP="00ED3BF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580"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307580" w:rsidRPr="00883C78" w14:paraId="7B24E627" w14:textId="77777777">
        <w:trPr>
          <w:trHeight w:val="483"/>
        </w:trPr>
        <w:tc>
          <w:tcPr>
            <w:tcW w:w="298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2ED243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23C6C" w14:textId="624E4797" w:rsidR="00307580" w:rsidRPr="00272DB6" w:rsidRDefault="00D50E2A" w:rsidP="0004354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4412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412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412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D3BF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4412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7580" w:rsidRPr="00883C78" w14:paraId="45F50ECF" w14:textId="77777777">
        <w:trPr>
          <w:trHeight w:val="312"/>
        </w:trPr>
        <w:tc>
          <w:tcPr>
            <w:tcW w:w="946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9E6E29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307580" w:rsidRPr="00883C78" w14:paraId="73E769EA" w14:textId="77777777" w:rsidTr="00327EA1">
        <w:trPr>
          <w:trHeight w:val="1017"/>
        </w:trPr>
        <w:tc>
          <w:tcPr>
            <w:tcW w:w="946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5F4F6" w14:textId="77777777" w:rsidR="00D50E2A" w:rsidRDefault="00D50E2A" w:rsidP="00D50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3726F" w14:textId="679F986A" w:rsidR="00D50E2A" w:rsidRPr="000B7931" w:rsidRDefault="00D50E2A" w:rsidP="00D50E2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match the movement of the dog and team?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5D9E9D6" w14:textId="6A427D94" w:rsidR="00D50E2A" w:rsidRPr="000B7931" w:rsidRDefault="00D50E2A" w:rsidP="00D50E2A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highlight the uniqueness of the dog?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3EC8497" w14:textId="01D6C612" w:rsidR="00D50E2A" w:rsidRPr="000B7931" w:rsidRDefault="00D50E2A" w:rsidP="00D50E2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rhythm and dynamics of the team?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C60E6"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3A78A7F" w14:textId="5C21418D" w:rsidR="00D50E2A" w:rsidRPr="000B7931" w:rsidRDefault="00D50E2A" w:rsidP="00D50E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relationship of the team?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D78E45B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1DD5612" w14:textId="59E578ED" w:rsidR="00307580" w:rsidRDefault="00441236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Cs/>
                <w:sz w:val="19"/>
                <w:szCs w:val="20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580"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="00043540">
              <w:rPr>
                <w:rFonts w:ascii="Arial" w:hAnsi="Arial" w:cs="Arial"/>
                <w:bCs/>
                <w:sz w:val="19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133BB04E" w14:textId="77777777" w:rsidR="00D50E2A" w:rsidRPr="00272DB6" w:rsidRDefault="00D50E2A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7580" w:rsidRPr="00883C78" w14:paraId="46870341" w14:textId="77777777">
        <w:trPr>
          <w:trHeight w:val="483"/>
        </w:trPr>
        <w:tc>
          <w:tcPr>
            <w:tcW w:w="442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FD71E1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F10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FAA59" w14:textId="32AC8ED5" w:rsidR="00307580" w:rsidRPr="00883C78" w:rsidRDefault="00441236" w:rsidP="0004388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307580"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="00ED3BF0">
              <w:rPr>
                <w:rFonts w:ascii="Arial" w:hAnsi="Arial" w:cs="Arial"/>
                <w:b/>
                <w:bCs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  <w:tr w:rsidR="00307580" w:rsidRPr="00883C78" w14:paraId="79DBD80B" w14:textId="77777777" w:rsidTr="00327EA1">
        <w:trPr>
          <w:trHeight w:val="3777"/>
        </w:trPr>
        <w:tc>
          <w:tcPr>
            <w:tcW w:w="94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4B63F" w14:textId="77777777" w:rsidR="00307580" w:rsidRPr="006706CC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presentation of dog. </w:t>
            </w:r>
          </w:p>
          <w:p w14:paraId="18205C5E" w14:textId="3D3F03AB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C842E95" w14:textId="03A483A4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movement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movement of the dog?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5FBD8F4" w14:textId="3F4B8C1C" w:rsidR="003459F4" w:rsidRPr="000B7931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9BEE5C8" w14:textId="62A2A48E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B81D4A9" w14:textId="6C857659" w:rsidR="00307580" w:rsidRDefault="00307580" w:rsidP="007F666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ttire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dog, the theme of the music, and choreography?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EC861A3" w14:textId="20A0DD13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use of the prop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enhance the routine?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8568900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use of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prop </w:t>
            </w:r>
            <w:r>
              <w:rPr>
                <w:rFonts w:ascii="Arial" w:hAnsi="Arial" w:cs="Arial"/>
                <w:sz w:val="20"/>
                <w:szCs w:val="20"/>
              </w:rPr>
              <w:t xml:space="preserve">choreographed?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AD2963A" w14:textId="77777777" w:rsidR="00097AB0" w:rsidRPr="00B87433" w:rsidRDefault="00097AB0" w:rsidP="0009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prop </w:t>
            </w:r>
            <w:r>
              <w:rPr>
                <w:rFonts w:ascii="Arial" w:hAnsi="Arial" w:cs="Arial"/>
                <w:sz w:val="20"/>
                <w:szCs w:val="20"/>
              </w:rPr>
              <w:t xml:space="preserve">an integral part of the routine?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BD9DEA7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</w:t>
            </w:r>
            <w:r w:rsidRPr="00B87433">
              <w:rPr>
                <w:rFonts w:ascii="Arial" w:hAnsi="Arial" w:cs="Arial"/>
                <w:sz w:val="20"/>
                <w:szCs w:val="20"/>
              </w:rPr>
              <w:t>rop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433">
              <w:rPr>
                <w:rFonts w:ascii="Arial" w:hAnsi="Arial" w:cs="Arial"/>
                <w:sz w:val="20"/>
                <w:szCs w:val="20"/>
              </w:rPr>
              <w:t>relat</w:t>
            </w:r>
            <w:r>
              <w:rPr>
                <w:rFonts w:ascii="Arial" w:hAnsi="Arial" w:cs="Arial"/>
                <w:sz w:val="20"/>
                <w:szCs w:val="20"/>
              </w:rPr>
              <w:t xml:space="preserve">e to the music content or style?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3F6D42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87433">
              <w:rPr>
                <w:rFonts w:ascii="Arial" w:hAnsi="Arial" w:cs="Arial"/>
                <w:sz w:val="20"/>
                <w:szCs w:val="20"/>
              </w:rPr>
              <w:t>prop detract from or oversh</w:t>
            </w:r>
            <w:r>
              <w:rPr>
                <w:rFonts w:ascii="Arial" w:hAnsi="Arial" w:cs="Arial"/>
                <w:sz w:val="20"/>
                <w:szCs w:val="20"/>
              </w:rPr>
              <w:t xml:space="preserve">adow the performance of the dog?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C4F467B" w14:textId="77777777" w:rsidR="007F6666" w:rsidRDefault="007F6666" w:rsidP="007A77B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presence of </w:t>
            </w:r>
            <w:r>
              <w:rPr>
                <w:rFonts w:ascii="Arial" w:hAnsi="Arial" w:cs="Arial"/>
                <w:sz w:val="20"/>
                <w:szCs w:val="20"/>
              </w:rPr>
              <w:t>the prop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 markedly change the dog’s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drive, performance or attitude?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88B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84FBDCB" w14:textId="053042B2" w:rsidR="00CA6BA8" w:rsidRPr="000D6DF8" w:rsidRDefault="00136A8A" w:rsidP="00136A8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42F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Are all prop(s) choreographed in the routine? 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630D7CE" w14:textId="427A4609" w:rsidR="00CA6BA8" w:rsidRPr="000D6DF8" w:rsidRDefault="00136A8A" w:rsidP="00136A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Are all prop(s) an integral part of the routine? 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DF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AD3E97A" w14:textId="3AF0B290" w:rsidR="00CA6BA8" w:rsidRPr="000D6DF8" w:rsidRDefault="00136A8A" w:rsidP="00136A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 the prop(s) relate to the music, content or style? 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DF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EB0DFE3" w14:textId="599C555E" w:rsidR="00CA6BA8" w:rsidRPr="000D6DF8" w:rsidRDefault="00136A8A" w:rsidP="00136A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 the prop(s) detract from or overshadow the performance of the dog? 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DF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289D6F7" w14:textId="2628DDBF" w:rsidR="00CA6BA8" w:rsidRPr="000D6DF8" w:rsidRDefault="00136A8A" w:rsidP="00136A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D6DF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Does the presence of  prop(s) markedly change the dogs' drive, performance or  attitude? 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6DF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441236" w:rsidRPr="000D6D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D0890DC" w14:textId="22727E3D" w:rsidR="00136A8A" w:rsidRDefault="00136A8A" w:rsidP="00136A8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42F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Does each dog interact with the same prop or does each dog interact with their own prop(s)?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CA9F435" w14:textId="49923237" w:rsidR="00136A8A" w:rsidRDefault="00136A8A" w:rsidP="00136A8A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42F42">
              <w:rPr>
                <w:rFonts w:ascii="Arial" w:hAnsi="Arial" w:cs="Arial"/>
                <w:color w:val="000000"/>
                <w:sz w:val="20"/>
                <w:szCs w:val="20"/>
              </w:rPr>
              <w:t>Does each dog interact with the main prop in more than one way?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F0A5624" w14:textId="164BABEF" w:rsidR="000D6DF8" w:rsidRPr="000D6DF8" w:rsidRDefault="00136A8A" w:rsidP="000D6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F42">
              <w:rPr>
                <w:rFonts w:ascii="Arial" w:hAnsi="Arial" w:cs="Arial"/>
                <w:color w:val="000000"/>
                <w:sz w:val="20"/>
                <w:szCs w:val="20"/>
              </w:rPr>
              <w:t>Is there a balance of creative heeling and interaction with the prop(s)?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A978876" w14:textId="77777777" w:rsidR="00136A8A" w:rsidRDefault="00136A8A" w:rsidP="007A77B4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725AC120" w14:textId="77777777" w:rsidR="00307580" w:rsidRPr="006706CC" w:rsidRDefault="00307580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A53837D" w14:textId="5CA01A5A" w:rsidR="00307580" w:rsidRDefault="00441236" w:rsidP="00ED3BF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580"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ED3BF0"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 w:rsidR="00ED3BF0">
              <w:rPr>
                <w:rFonts w:ascii="Arial" w:hAnsi="Arial" w:cs="Arial"/>
                <w:bCs/>
                <w:noProof/>
                <w:sz w:val="18"/>
                <w:szCs w:val="20"/>
              </w:rPr>
              <w:t xml:space="preserve">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0E84640" w14:textId="77777777" w:rsidR="00136A8A" w:rsidRPr="00883C78" w:rsidRDefault="00136A8A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7580" w:rsidRPr="00883C78" w14:paraId="3BB21BFE" w14:textId="77777777">
        <w:trPr>
          <w:trHeight w:val="483"/>
        </w:trPr>
        <w:tc>
          <w:tcPr>
            <w:tcW w:w="4428" w:type="dxa"/>
            <w:gridSpan w:val="6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1FC133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CF3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="00441236"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25216">
              <w:rPr>
                <w:rFonts w:ascii="Arial" w:hAnsi="Arial" w:cs="Arial"/>
                <w:b/>
                <w:bCs/>
                <w:sz w:val="18"/>
              </w:rPr>
            </w:r>
            <w:r w:rsidR="00C25216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41236"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307580" w:rsidRPr="00883C78" w14:paraId="64BAC30F" w14:textId="77777777">
        <w:trPr>
          <w:trHeight w:val="1230"/>
        </w:trPr>
        <w:tc>
          <w:tcPr>
            <w:tcW w:w="47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8B3CB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C464865" w14:textId="77777777" w:rsidR="003459F4" w:rsidRPr="00883C78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88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F53EF67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21442C5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E525F3F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91CF25D" w14:textId="77777777" w:rsidR="00307580" w:rsidRPr="00883C78" w:rsidRDefault="00307580" w:rsidP="000435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043540">
              <w:rPr>
                <w:rFonts w:ascii="Arial" w:hAnsi="Arial" w:cs="Arial"/>
                <w:bCs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7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ACB01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59AAA72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989C362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5197CFD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DCCF73" w14:textId="77777777" w:rsidR="00C94915" w:rsidRDefault="007F6666" w:rsidP="00C949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</w:t>
            </w:r>
            <w:r w:rsidR="00C94915">
              <w:rPr>
                <w:rFonts w:ascii="Arial" w:hAnsi="Arial" w:cs="Arial"/>
                <w:sz w:val="20"/>
                <w:szCs w:val="20"/>
              </w:rPr>
              <w:t xml:space="preserve">se of Prop (in prop class) </w:t>
            </w:r>
            <w:r w:rsidR="004412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41236">
              <w:rPr>
                <w:rFonts w:ascii="Arial" w:hAnsi="Arial" w:cs="Arial"/>
                <w:bCs/>
                <w:sz w:val="20"/>
                <w:szCs w:val="20"/>
              </w:rPr>
            </w:r>
            <w:r w:rsidR="004412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412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0F4AF1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441236"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6BDA0989" w14:textId="77777777" w:rsidR="00307580" w:rsidRPr="00023DCD" w:rsidRDefault="00307580" w:rsidP="00327E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eastAsia="ja-JP"/>
        </w:rPr>
      </w:pPr>
    </w:p>
    <w:sectPr w:rsidR="00307580" w:rsidRPr="00023DCD" w:rsidSect="00307580">
      <w:footerReference w:type="default" r:id="rId8"/>
      <w:pgSz w:w="12240" w:h="15840" w:code="1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A147" w14:textId="77777777" w:rsidR="00C25216" w:rsidRDefault="00C25216">
      <w:r>
        <w:separator/>
      </w:r>
    </w:p>
  </w:endnote>
  <w:endnote w:type="continuationSeparator" w:id="0">
    <w:p w14:paraId="45E5A841" w14:textId="77777777" w:rsidR="00C25216" w:rsidRDefault="00C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8472" w14:textId="1BB76630" w:rsidR="00307580" w:rsidRPr="00232180" w:rsidRDefault="00307580" w:rsidP="00307580">
    <w:pPr>
      <w:rPr>
        <w:rFonts w:ascii="Arial" w:hAnsi="Arial" w:cs="Arial"/>
        <w:sz w:val="16"/>
        <w:szCs w:val="16"/>
      </w:rPr>
    </w:pPr>
    <w:r w:rsidRPr="00232180">
      <w:rPr>
        <w:rFonts w:ascii="Arial" w:hAnsi="Arial" w:cs="Arial"/>
        <w:sz w:val="16"/>
        <w:szCs w:val="16"/>
        <w:lang w:eastAsia="ja-JP"/>
      </w:rPr>
      <w:t>Copyright@201</w:t>
    </w:r>
    <w:r w:rsidR="00EC46F0">
      <w:rPr>
        <w:rFonts w:ascii="Arial" w:hAnsi="Arial" w:cs="Arial"/>
        <w:sz w:val="16"/>
        <w:szCs w:val="16"/>
        <w:lang w:eastAsia="ja-JP"/>
      </w:rPr>
      <w:t>5</w:t>
    </w:r>
    <w:r w:rsidRPr="00232180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="00EC46F0">
      <w:rPr>
        <w:rFonts w:ascii="Arial" w:hAnsi="Arial" w:cs="Arial"/>
        <w:sz w:val="16"/>
        <w:szCs w:val="16"/>
        <w:lang w:eastAsia="ja-JP"/>
      </w:rPr>
      <w:t xml:space="preserve"> </w:t>
    </w:r>
    <w:r w:rsidR="0030084F">
      <w:rPr>
        <w:rFonts w:ascii="Arial" w:hAnsi="Arial" w:cs="Arial"/>
        <w:sz w:val="16"/>
        <w:szCs w:val="16"/>
        <w:lang w:eastAsia="ja-JP"/>
      </w:rPr>
      <w:t>v03112020</w:t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</w:rPr>
      <w:t xml:space="preserve">Page </w:t>
    </w:r>
    <w:r w:rsidR="00441236"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PAGE </w:instrText>
    </w:r>
    <w:r w:rsidR="00441236" w:rsidRPr="00232180">
      <w:rPr>
        <w:rFonts w:ascii="Arial" w:hAnsi="Arial" w:cs="Arial"/>
        <w:sz w:val="16"/>
        <w:szCs w:val="16"/>
      </w:rPr>
      <w:fldChar w:fldCharType="separate"/>
    </w:r>
    <w:r w:rsidR="00AA7E69">
      <w:rPr>
        <w:rFonts w:ascii="Arial" w:hAnsi="Arial" w:cs="Arial"/>
        <w:noProof/>
        <w:sz w:val="16"/>
        <w:szCs w:val="16"/>
      </w:rPr>
      <w:t>2</w:t>
    </w:r>
    <w:r w:rsidR="00441236" w:rsidRPr="00232180">
      <w:rPr>
        <w:rFonts w:ascii="Arial" w:hAnsi="Arial" w:cs="Arial"/>
        <w:sz w:val="16"/>
        <w:szCs w:val="16"/>
      </w:rPr>
      <w:fldChar w:fldCharType="end"/>
    </w:r>
    <w:r w:rsidRPr="00232180">
      <w:rPr>
        <w:rFonts w:ascii="Arial" w:hAnsi="Arial" w:cs="Arial"/>
        <w:sz w:val="16"/>
        <w:szCs w:val="16"/>
      </w:rPr>
      <w:t xml:space="preserve"> of </w:t>
    </w:r>
    <w:r w:rsidR="00441236"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NUMPAGES </w:instrText>
    </w:r>
    <w:r w:rsidR="00441236" w:rsidRPr="00232180">
      <w:rPr>
        <w:rFonts w:ascii="Arial" w:hAnsi="Arial" w:cs="Arial"/>
        <w:sz w:val="16"/>
        <w:szCs w:val="16"/>
      </w:rPr>
      <w:fldChar w:fldCharType="separate"/>
    </w:r>
    <w:r w:rsidR="00AA7E69">
      <w:rPr>
        <w:rFonts w:ascii="Arial" w:hAnsi="Arial" w:cs="Arial"/>
        <w:noProof/>
        <w:sz w:val="16"/>
        <w:szCs w:val="16"/>
      </w:rPr>
      <w:t>3</w:t>
    </w:r>
    <w:r w:rsidR="00441236" w:rsidRPr="002321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8CAF" w14:textId="77777777" w:rsidR="00C25216" w:rsidRDefault="00C25216">
      <w:r>
        <w:separator/>
      </w:r>
    </w:p>
  </w:footnote>
  <w:footnote w:type="continuationSeparator" w:id="0">
    <w:p w14:paraId="5AB3AEAA" w14:textId="77777777" w:rsidR="00C25216" w:rsidRDefault="00C2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E2EpmsER2n86qLacRrkIJ+c2owRNo/QCr2W7Ii+BwvQUUFSFmGkWn15uMn8J2Egf/gzBJ72hmXzJvq54inbA==" w:salt="0gR04aDwBGDP8msYlwu/HA==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34872"/>
    <w:rsid w:val="00043540"/>
    <w:rsid w:val="0004388B"/>
    <w:rsid w:val="00097AB0"/>
    <w:rsid w:val="000D32D3"/>
    <w:rsid w:val="000D6DF8"/>
    <w:rsid w:val="001141DD"/>
    <w:rsid w:val="00121051"/>
    <w:rsid w:val="00136A8A"/>
    <w:rsid w:val="001654FB"/>
    <w:rsid w:val="001820D4"/>
    <w:rsid w:val="001D3873"/>
    <w:rsid w:val="00227003"/>
    <w:rsid w:val="00243F46"/>
    <w:rsid w:val="00276C9E"/>
    <w:rsid w:val="002A4B51"/>
    <w:rsid w:val="002B1D20"/>
    <w:rsid w:val="0030084F"/>
    <w:rsid w:val="00307580"/>
    <w:rsid w:val="00317B99"/>
    <w:rsid w:val="00327292"/>
    <w:rsid w:val="00327EA1"/>
    <w:rsid w:val="003459F4"/>
    <w:rsid w:val="003B7A74"/>
    <w:rsid w:val="003F11B6"/>
    <w:rsid w:val="00414B7C"/>
    <w:rsid w:val="00441236"/>
    <w:rsid w:val="004672F0"/>
    <w:rsid w:val="004C44CC"/>
    <w:rsid w:val="004F410B"/>
    <w:rsid w:val="0054760F"/>
    <w:rsid w:val="00550A36"/>
    <w:rsid w:val="005924DE"/>
    <w:rsid w:val="005C36B7"/>
    <w:rsid w:val="00634012"/>
    <w:rsid w:val="00653F62"/>
    <w:rsid w:val="006D07B1"/>
    <w:rsid w:val="007616BD"/>
    <w:rsid w:val="0077229C"/>
    <w:rsid w:val="007A57F1"/>
    <w:rsid w:val="007A6859"/>
    <w:rsid w:val="007A77B4"/>
    <w:rsid w:val="007F6666"/>
    <w:rsid w:val="00802B9A"/>
    <w:rsid w:val="00822FA7"/>
    <w:rsid w:val="00866113"/>
    <w:rsid w:val="009F0185"/>
    <w:rsid w:val="00A249EC"/>
    <w:rsid w:val="00A67093"/>
    <w:rsid w:val="00AA7738"/>
    <w:rsid w:val="00AA7E69"/>
    <w:rsid w:val="00AB150A"/>
    <w:rsid w:val="00B0480A"/>
    <w:rsid w:val="00B07E4E"/>
    <w:rsid w:val="00B13FB1"/>
    <w:rsid w:val="00BA4A12"/>
    <w:rsid w:val="00C25216"/>
    <w:rsid w:val="00C72F9F"/>
    <w:rsid w:val="00C85659"/>
    <w:rsid w:val="00C94915"/>
    <w:rsid w:val="00CA6BA8"/>
    <w:rsid w:val="00CB48D7"/>
    <w:rsid w:val="00D41AA7"/>
    <w:rsid w:val="00D50E2A"/>
    <w:rsid w:val="00E329B9"/>
    <w:rsid w:val="00E4187E"/>
    <w:rsid w:val="00E51E80"/>
    <w:rsid w:val="00E95884"/>
    <w:rsid w:val="00EB0605"/>
    <w:rsid w:val="00EC46F0"/>
    <w:rsid w:val="00EC60E6"/>
    <w:rsid w:val="00EC729C"/>
    <w:rsid w:val="00ED3BF0"/>
    <w:rsid w:val="00EF7238"/>
    <w:rsid w:val="00F47E67"/>
    <w:rsid w:val="00F54CEE"/>
    <w:rsid w:val="00F71002"/>
    <w:rsid w:val="00F9285E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FDD0C"/>
  <w15:docId w15:val="{6686214A-167D-4FC9-BB37-753B5B5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Musical Dog Sport Association</vt:lpstr>
      <vt:lpstr>Musical Dog Sport Association</vt:lpstr>
    </vt:vector>
  </TitlesOfParts>
  <Company>VCU Libraries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creator>spathak</dc:creator>
  <cp:lastModifiedBy>Joni Kaiser</cp:lastModifiedBy>
  <cp:revision>5</cp:revision>
  <cp:lastPrinted>2007-01-26T18:22:00Z</cp:lastPrinted>
  <dcterms:created xsi:type="dcterms:W3CDTF">2020-03-13T20:28:00Z</dcterms:created>
  <dcterms:modified xsi:type="dcterms:W3CDTF">2020-03-14T04:11:00Z</dcterms:modified>
</cp:coreProperties>
</file>